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6232"/>
        <w:gridCol w:w="5430"/>
      </w:tblGrid>
      <w:tr w:rsidR="009B2847" w14:paraId="01B0C94A" w14:textId="77777777" w:rsidTr="00F97536">
        <w:tc>
          <w:tcPr>
            <w:tcW w:w="11662" w:type="dxa"/>
            <w:gridSpan w:val="2"/>
          </w:tcPr>
          <w:p w14:paraId="56E7478D" w14:textId="61CF3DC9" w:rsidR="009B2847" w:rsidRPr="006805DA" w:rsidRDefault="009B2847" w:rsidP="009B2847">
            <w:pPr>
              <w:spacing w:line="360" w:lineRule="auto"/>
              <w:jc w:val="center"/>
              <w:rPr>
                <w:sz w:val="22"/>
                <w:szCs w:val="22"/>
                <w:rtl/>
              </w:rPr>
            </w:pPr>
            <w:r w:rsidRPr="005618DB">
              <w:rPr>
                <w:b/>
                <w:bCs/>
                <w:color w:val="EE0000"/>
                <w:sz w:val="40"/>
                <w:szCs w:val="40"/>
                <w:lang w:val="fr-FR"/>
              </w:rPr>
              <w:t>Translation of TD-</w:t>
            </w:r>
            <w:r>
              <w:rPr>
                <w:b/>
                <w:bCs/>
                <w:color w:val="EE0000"/>
                <w:sz w:val="40"/>
                <w:szCs w:val="40"/>
                <w:lang w:val="fr-FR"/>
              </w:rPr>
              <w:t>0</w:t>
            </w:r>
            <w:r w:rsidR="00215CB6">
              <w:rPr>
                <w:b/>
                <w:bCs/>
                <w:color w:val="EE0000"/>
                <w:sz w:val="40"/>
                <w:szCs w:val="40"/>
                <w:lang w:val="fr-FR"/>
              </w:rPr>
              <w:t>5</w:t>
            </w:r>
          </w:p>
        </w:tc>
      </w:tr>
      <w:tr w:rsidR="009B2847" w14:paraId="6A00B9CA" w14:textId="77777777" w:rsidTr="00ED6993">
        <w:tc>
          <w:tcPr>
            <w:tcW w:w="6232" w:type="dxa"/>
          </w:tcPr>
          <w:p w14:paraId="33A8C0E7" w14:textId="5FE4D545" w:rsidR="009B2847" w:rsidRPr="00ED6993" w:rsidRDefault="009B2847" w:rsidP="009B2847">
            <w:pPr>
              <w:jc w:val="center"/>
              <w:rPr>
                <w:lang w:bidi="ar-DZ"/>
              </w:rPr>
            </w:pPr>
            <w:r>
              <w:rPr>
                <w:rFonts w:hint="cs"/>
                <w:b/>
                <w:bCs/>
                <w:color w:val="0000FF"/>
                <w:rtl/>
              </w:rPr>
              <w:t>"</w:t>
            </w:r>
            <w:r>
              <w:rPr>
                <w:b/>
                <w:bCs/>
                <w:color w:val="0000FF"/>
              </w:rPr>
              <w:t>TEXT in English</w:t>
            </w:r>
          </w:p>
        </w:tc>
        <w:tc>
          <w:tcPr>
            <w:tcW w:w="5430" w:type="dxa"/>
          </w:tcPr>
          <w:p w14:paraId="6BFD2852" w14:textId="5519B9FD" w:rsidR="009B2847" w:rsidRPr="006805DA" w:rsidRDefault="009B2847" w:rsidP="009B2847">
            <w:pPr>
              <w:spacing w:line="360" w:lineRule="auto"/>
              <w:jc w:val="center"/>
              <w:rPr>
                <w:sz w:val="22"/>
                <w:szCs w:val="22"/>
                <w:rtl/>
              </w:rPr>
            </w:pPr>
            <w:r>
              <w:rPr>
                <w:b/>
                <w:bCs/>
                <w:color w:val="0000FF"/>
              </w:rPr>
              <w:t>TEXT in Arabic</w:t>
            </w:r>
          </w:p>
        </w:tc>
      </w:tr>
      <w:tr w:rsidR="00ED0864" w14:paraId="38141E23" w14:textId="77777777" w:rsidTr="00ED6993">
        <w:tc>
          <w:tcPr>
            <w:tcW w:w="6232" w:type="dxa"/>
          </w:tcPr>
          <w:p w14:paraId="4052AE06" w14:textId="39E0C2F2" w:rsidR="00215CB6" w:rsidRPr="00215CB6" w:rsidRDefault="00215CB6" w:rsidP="00215CB6">
            <w:pPr>
              <w:rPr>
                <w:b/>
                <w:bCs/>
                <w:color w:val="EE0000"/>
                <w:lang w:bidi="ar-DZ"/>
              </w:rPr>
            </w:pPr>
            <w:r w:rsidRPr="00215CB6">
              <w:rPr>
                <w:b/>
                <w:bCs/>
                <w:color w:val="EE0000"/>
                <w:lang w:bidi="ar-DZ"/>
              </w:rPr>
              <w:t xml:space="preserve">Environmental Pollution </w:t>
            </w:r>
          </w:p>
          <w:p w14:paraId="653B1632" w14:textId="77777777" w:rsidR="00215CB6" w:rsidRPr="00215CB6" w:rsidRDefault="00215CB6" w:rsidP="00215CB6">
            <w:pPr>
              <w:rPr>
                <w:lang w:bidi="ar-DZ"/>
              </w:rPr>
            </w:pPr>
          </w:p>
          <w:p w14:paraId="3EEAF066" w14:textId="77777777" w:rsidR="00215CB6" w:rsidRDefault="00215CB6" w:rsidP="00215CB6">
            <w:pPr>
              <w:rPr>
                <w:lang w:bidi="ar-DZ"/>
              </w:rPr>
            </w:pPr>
            <w:r w:rsidRPr="00215CB6">
              <w:rPr>
                <w:lang w:bidi="ar-DZ"/>
              </w:rPr>
              <w:t xml:space="preserve">Environmental pollution is one of the most pressing challenges of our time, affecting not only human health but also ecosystems, biodiversity, and the global climate. It manifests in various forms, such as air, water, and soil pollution, as well as noise, visual, and light pollution. Each of these forms has devastating consequences for the environment and the quality of life of populations, especially in urban and industrialized areas. </w:t>
            </w:r>
          </w:p>
          <w:p w14:paraId="476FD31A" w14:textId="77777777" w:rsidR="00215CB6" w:rsidRPr="00215CB6" w:rsidRDefault="00215CB6" w:rsidP="00215CB6">
            <w:pPr>
              <w:rPr>
                <w:lang w:bidi="ar-DZ"/>
              </w:rPr>
            </w:pPr>
          </w:p>
          <w:p w14:paraId="3E4F32BF" w14:textId="77777777" w:rsidR="00215CB6" w:rsidRDefault="00215CB6" w:rsidP="00215CB6">
            <w:pPr>
              <w:rPr>
                <w:lang w:bidi="ar-DZ"/>
              </w:rPr>
            </w:pPr>
            <w:r w:rsidRPr="00215CB6">
              <w:rPr>
                <w:lang w:bidi="ar-DZ"/>
              </w:rPr>
              <w:t>Air pollution, for example, is responsible for millions of premature deaths each year due to the respiratory diseases it causes. It mainly stems from vehicle emissions, industrial activities, and the burning of fossil fuels. Fine particles and toxic gases, such as sulfur dioxide and nitrogen oxides, contaminate the atmosphere and worsen the effects of climate change by increasing the greenhouse effect.</w:t>
            </w:r>
          </w:p>
          <w:p w14:paraId="56155930" w14:textId="7BBA8A0E" w:rsidR="00215CB6" w:rsidRPr="00215CB6" w:rsidRDefault="00215CB6" w:rsidP="00215CB6">
            <w:pPr>
              <w:rPr>
                <w:lang w:bidi="ar-DZ"/>
              </w:rPr>
            </w:pPr>
            <w:r w:rsidRPr="00215CB6">
              <w:rPr>
                <w:lang w:bidi="ar-DZ"/>
              </w:rPr>
              <w:t xml:space="preserve"> </w:t>
            </w:r>
          </w:p>
          <w:p w14:paraId="53AD744F" w14:textId="77777777" w:rsidR="00215CB6" w:rsidRDefault="00215CB6" w:rsidP="00215CB6">
            <w:pPr>
              <w:rPr>
                <w:lang w:bidi="ar-DZ"/>
              </w:rPr>
            </w:pPr>
            <w:r w:rsidRPr="00215CB6">
              <w:rPr>
                <w:lang w:bidi="ar-DZ"/>
              </w:rPr>
              <w:t>Water pollution, on the other hand, results from the introduction of chemical substances, plastic waste, and toxic products into rivers, lakes, and oceans. This endangers aquatic ecosystems and threatens the survival of many marine species, while also contaminating drinking water sources essential to human life.</w:t>
            </w:r>
          </w:p>
          <w:p w14:paraId="0C0B6201" w14:textId="7F5AA65F" w:rsidR="00215CB6" w:rsidRPr="00215CB6" w:rsidRDefault="00215CB6" w:rsidP="00215CB6">
            <w:pPr>
              <w:rPr>
                <w:lang w:bidi="ar-DZ"/>
              </w:rPr>
            </w:pPr>
            <w:r w:rsidRPr="00215CB6">
              <w:rPr>
                <w:lang w:bidi="ar-DZ"/>
              </w:rPr>
              <w:t xml:space="preserve"> </w:t>
            </w:r>
          </w:p>
          <w:p w14:paraId="2BBB727E" w14:textId="77777777" w:rsidR="00215CB6" w:rsidRDefault="00215CB6" w:rsidP="00215CB6">
            <w:pPr>
              <w:rPr>
                <w:lang w:bidi="ar-DZ"/>
              </w:rPr>
            </w:pPr>
            <w:r w:rsidRPr="00215CB6">
              <w:rPr>
                <w:lang w:bidi="ar-DZ"/>
              </w:rPr>
              <w:t xml:space="preserve">Soil, often overlooked in the pollution debate, is also severely affected by the intensive use of pesticides, chemical fertilizers, and the dumping of industrial waste. This leads to land degradation, reducing soil fertility and affecting agricultural production, while also contributing to deforestation and erosion. </w:t>
            </w:r>
          </w:p>
          <w:p w14:paraId="6DCAE43F" w14:textId="77777777" w:rsidR="00215CB6" w:rsidRPr="00215CB6" w:rsidRDefault="00215CB6" w:rsidP="00215CB6">
            <w:pPr>
              <w:rPr>
                <w:lang w:bidi="ar-DZ"/>
              </w:rPr>
            </w:pPr>
          </w:p>
          <w:p w14:paraId="5124131B" w14:textId="77777777" w:rsidR="00215CB6" w:rsidRDefault="00215CB6" w:rsidP="00215CB6">
            <w:pPr>
              <w:rPr>
                <w:lang w:bidi="ar-DZ"/>
              </w:rPr>
            </w:pPr>
            <w:r w:rsidRPr="00215CB6">
              <w:rPr>
                <w:lang w:bidi="ar-DZ"/>
              </w:rPr>
              <w:t xml:space="preserve">Facing these challenges, it is crucial to adopt both collective and individual measures to reduce our ecological footprint. Transitioning to renewable energy, sustainable resource management, and waste reduction are among the solutions needed to slow the degradation of our planet. However, this will only be possible through global awareness and ambitious environmental policies at all levels of society. </w:t>
            </w:r>
          </w:p>
          <w:p w14:paraId="6056A3D8" w14:textId="77777777" w:rsidR="00215CB6" w:rsidRPr="00215CB6" w:rsidRDefault="00215CB6" w:rsidP="00215CB6">
            <w:pPr>
              <w:rPr>
                <w:lang w:bidi="ar-DZ"/>
              </w:rPr>
            </w:pPr>
          </w:p>
          <w:p w14:paraId="6018A210" w14:textId="6FFDC9A6" w:rsidR="00C36E5A" w:rsidRPr="00ED6993" w:rsidRDefault="00215CB6" w:rsidP="00215CB6">
            <w:pPr>
              <w:rPr>
                <w:lang w:bidi="ar-DZ"/>
              </w:rPr>
            </w:pPr>
            <w:r w:rsidRPr="00215CB6">
              <w:rPr>
                <w:lang w:bidi="ar-DZ"/>
              </w:rPr>
              <w:t>Ultimately, environmental pollution is not only a scientific or technological issue but it is a moral and ethical problem that requires each individual to take part in protecting our Earth for future generations.</w:t>
            </w:r>
          </w:p>
        </w:tc>
        <w:tc>
          <w:tcPr>
            <w:tcW w:w="5430" w:type="dxa"/>
          </w:tcPr>
          <w:p w14:paraId="205CA242" w14:textId="47785FB0" w:rsidR="00215CB6" w:rsidRPr="00215CB6" w:rsidRDefault="00215CB6" w:rsidP="00215CB6">
            <w:pPr>
              <w:spacing w:after="160" w:line="360" w:lineRule="auto"/>
              <w:jc w:val="right"/>
              <w:rPr>
                <w:b/>
                <w:bCs/>
                <w:color w:val="EE0000"/>
                <w:sz w:val="22"/>
                <w:szCs w:val="22"/>
              </w:rPr>
            </w:pPr>
            <w:r w:rsidRPr="00215CB6">
              <w:rPr>
                <w:b/>
                <w:bCs/>
                <w:color w:val="EE0000"/>
                <w:sz w:val="22"/>
                <w:szCs w:val="22"/>
                <w:rtl/>
              </w:rPr>
              <w:t>التلوث البيئي</w:t>
            </w:r>
          </w:p>
          <w:p w14:paraId="155CBBD0" w14:textId="77777777" w:rsidR="00215CB6" w:rsidRPr="00215CB6" w:rsidRDefault="00215CB6" w:rsidP="00215CB6">
            <w:pPr>
              <w:spacing w:after="160" w:line="360" w:lineRule="auto"/>
              <w:jc w:val="right"/>
              <w:rPr>
                <w:sz w:val="22"/>
                <w:szCs w:val="22"/>
              </w:rPr>
            </w:pPr>
            <w:r w:rsidRPr="00215CB6">
              <w:rPr>
                <w:sz w:val="22"/>
                <w:szCs w:val="22"/>
                <w:rtl/>
              </w:rPr>
              <w:t>يُعدّ التلوث البيئي من أخطر التحديات التي يواجهها عصرنا، إذ لا يقتصر تأثيره على صحة الإنسان فحسب، بل يشمل أيضًا النظم البيئية، والتنوع البيولوجي، والمناخ العالمي. ويتجلّى في أشكال متعددة مثل تلوث الهواء والماء والتربة، إضافة إلى التلوث الضوضائي والبصري والضوئي. ولكل نوع من هذه الأنواع آثار مدمّرة على البيئة وجودة حياة السكان، خاصة في المناطق الحضرية والصناعية</w:t>
            </w:r>
            <w:r w:rsidRPr="00215CB6">
              <w:rPr>
                <w:sz w:val="22"/>
                <w:szCs w:val="22"/>
              </w:rPr>
              <w:t>.</w:t>
            </w:r>
          </w:p>
          <w:p w14:paraId="219DDF46" w14:textId="77777777" w:rsidR="00215CB6" w:rsidRPr="00215CB6" w:rsidRDefault="00215CB6" w:rsidP="00215CB6">
            <w:pPr>
              <w:spacing w:after="160" w:line="360" w:lineRule="auto"/>
              <w:jc w:val="right"/>
              <w:rPr>
                <w:sz w:val="22"/>
                <w:szCs w:val="22"/>
              </w:rPr>
            </w:pPr>
            <w:r w:rsidRPr="00215CB6">
              <w:rPr>
                <w:sz w:val="22"/>
                <w:szCs w:val="22"/>
                <w:rtl/>
              </w:rPr>
              <w:t>فـتلوث الهواء، على سبيل المثال، مسؤول عن ملايين الوفيات المبكرة سنويًا بسبب الأمراض التنفسية التي يسببها. وينتج أساسًا عن انبعاثات المركبات، والأنشطة الصناعية، وحرق الوقود الأحفوري. كما تؤدي الجسيمات الدقيقة والغازات السامة مثل ثاني أكسيد الكبريت وأكاسيد النيتروجين إلى تلويث الغلاف الجوي، وتفاقم ظاهرة الاحتباس الحراري من خلال زيادة تأثير الدفيئة</w:t>
            </w:r>
            <w:r w:rsidRPr="00215CB6">
              <w:rPr>
                <w:sz w:val="22"/>
                <w:szCs w:val="22"/>
              </w:rPr>
              <w:t>.</w:t>
            </w:r>
          </w:p>
          <w:p w14:paraId="408B498F" w14:textId="77777777" w:rsidR="00215CB6" w:rsidRPr="00215CB6" w:rsidRDefault="00215CB6" w:rsidP="00215CB6">
            <w:pPr>
              <w:spacing w:after="160" w:line="360" w:lineRule="auto"/>
              <w:jc w:val="right"/>
              <w:rPr>
                <w:sz w:val="22"/>
                <w:szCs w:val="22"/>
              </w:rPr>
            </w:pPr>
            <w:r w:rsidRPr="00215CB6">
              <w:rPr>
                <w:sz w:val="22"/>
                <w:szCs w:val="22"/>
                <w:rtl/>
              </w:rPr>
              <w:t>أما تلوث المياه، فينجم عن طرح المواد الكيميائية والنفايات البلاستيكية والمواد السامة في الأنهار والبحيرات والمحيطات. ويؤدي ذلك إلى تهديد النظم البيئية المائية وتعريض العديد من الكائنات البحرية لخطر الانقراض، فضلًا عن تلويث مصادر مياه الشرب الضرورية لحياة الإنسان</w:t>
            </w:r>
            <w:r w:rsidRPr="00215CB6">
              <w:rPr>
                <w:sz w:val="22"/>
                <w:szCs w:val="22"/>
              </w:rPr>
              <w:t>.</w:t>
            </w:r>
          </w:p>
          <w:p w14:paraId="3A91D794" w14:textId="77777777" w:rsidR="00215CB6" w:rsidRPr="00215CB6" w:rsidRDefault="00215CB6" w:rsidP="00215CB6">
            <w:pPr>
              <w:spacing w:after="160" w:line="360" w:lineRule="auto"/>
              <w:jc w:val="right"/>
              <w:rPr>
                <w:sz w:val="22"/>
                <w:szCs w:val="22"/>
              </w:rPr>
            </w:pPr>
            <w:r w:rsidRPr="00215CB6">
              <w:rPr>
                <w:sz w:val="22"/>
                <w:szCs w:val="22"/>
                <w:rtl/>
              </w:rPr>
              <w:t>وتتعرض التربة، التي كثيرًا ما تُهمَل في نقاشات التلوث، لأضرار جسيمة نتيجة الاستخدام المكثف للمبيدات والأسمدة الكيميائية، إضافة إلى التخلص غير السليم من النفايات الصناعية. ويؤدي ذلك إلى تدهور الأراضي وانخفاض خصوبة التربة، مما يؤثر سلبًا في الإنتاج الزراعي، ويساهم في إزالة الغابات وتفاقم ظاهرة الانجراف</w:t>
            </w:r>
            <w:r w:rsidRPr="00215CB6">
              <w:rPr>
                <w:sz w:val="22"/>
                <w:szCs w:val="22"/>
              </w:rPr>
              <w:t>.</w:t>
            </w:r>
          </w:p>
          <w:p w14:paraId="0808206F" w14:textId="77777777" w:rsidR="00215CB6" w:rsidRPr="00215CB6" w:rsidRDefault="00215CB6" w:rsidP="00215CB6">
            <w:pPr>
              <w:spacing w:after="160" w:line="360" w:lineRule="auto"/>
              <w:jc w:val="right"/>
              <w:rPr>
                <w:sz w:val="22"/>
                <w:szCs w:val="22"/>
              </w:rPr>
            </w:pPr>
            <w:r w:rsidRPr="00215CB6">
              <w:rPr>
                <w:sz w:val="22"/>
                <w:szCs w:val="22"/>
                <w:rtl/>
              </w:rPr>
              <w:t>وأمام هذه التحديات، يصبح من الضروري اعتماد إجراءات جماعية وفردية للحد من بصمتنا البيئية. فالتحول إلى مصادر الطاقة المتجددة، والإدارة المستدامة للموارد، وتقليل النفايات، تُعد من بين الحلول الأساسية لإبطاء تدهور كوكبنا. غير أن تحقيق ذلك يتطلب وعيًا عالميًا وسياسات بيئية طموحة على جميع مستويات المجتمع</w:t>
            </w:r>
            <w:r w:rsidRPr="00215CB6">
              <w:rPr>
                <w:sz w:val="22"/>
                <w:szCs w:val="22"/>
              </w:rPr>
              <w:t>.</w:t>
            </w:r>
          </w:p>
          <w:p w14:paraId="3AD109BB" w14:textId="77777777" w:rsidR="00215CB6" w:rsidRPr="00215CB6" w:rsidRDefault="00215CB6" w:rsidP="00215CB6">
            <w:pPr>
              <w:spacing w:after="160" w:line="360" w:lineRule="auto"/>
              <w:jc w:val="right"/>
              <w:rPr>
                <w:sz w:val="22"/>
                <w:szCs w:val="22"/>
              </w:rPr>
            </w:pPr>
            <w:r w:rsidRPr="00215CB6">
              <w:rPr>
                <w:sz w:val="22"/>
                <w:szCs w:val="22"/>
                <w:rtl/>
              </w:rPr>
              <w:t>وفي النهاية، فإن التلوث البيئي ليس مجرد قضية علمية أو تكنولوجية فحسب، بل هو أيضًا مسألة أخلاقية تتطلب من كل فرد أن يشارك في حماية كوكب الأرض من أجل الأجيال القادمة</w:t>
            </w:r>
            <w:r w:rsidRPr="00215CB6">
              <w:rPr>
                <w:sz w:val="22"/>
                <w:szCs w:val="22"/>
              </w:rPr>
              <w:t>.</w:t>
            </w:r>
          </w:p>
          <w:p w14:paraId="2C0E3500" w14:textId="2B6BA29F" w:rsidR="00ED0864" w:rsidRDefault="00ED0864" w:rsidP="00215CB6">
            <w:pPr>
              <w:spacing w:line="360" w:lineRule="auto"/>
              <w:jc w:val="right"/>
              <w:rPr>
                <w:rtl/>
                <w:lang w:bidi="ar-DZ"/>
              </w:rPr>
            </w:pPr>
          </w:p>
        </w:tc>
      </w:tr>
    </w:tbl>
    <w:p w14:paraId="120A74B4" w14:textId="1811B880" w:rsidR="006805DA" w:rsidRPr="006805DA" w:rsidRDefault="006805DA" w:rsidP="006805DA">
      <w:pPr>
        <w:jc w:val="right"/>
        <w:rPr>
          <w:lang w:bidi="ar-DZ"/>
        </w:rPr>
      </w:pPr>
      <w:r w:rsidRPr="006805DA">
        <w:rPr>
          <w:lang w:bidi="ar-DZ"/>
        </w:rPr>
        <w:t>.</w:t>
      </w:r>
    </w:p>
    <w:p w14:paraId="41A091BA" w14:textId="77777777" w:rsidR="001B5992" w:rsidRDefault="001B5992" w:rsidP="006805DA">
      <w:pPr>
        <w:jc w:val="right"/>
        <w:rPr>
          <w:rtl/>
          <w:lang w:bidi="ar-DZ"/>
        </w:rPr>
      </w:pPr>
    </w:p>
    <w:sectPr w:rsidR="001B5992" w:rsidSect="00ED0864">
      <w:pgSz w:w="12240" w:h="15840"/>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7B"/>
    <w:rsid w:val="0002477B"/>
    <w:rsid w:val="001B5992"/>
    <w:rsid w:val="00215CB6"/>
    <w:rsid w:val="00247239"/>
    <w:rsid w:val="002972F6"/>
    <w:rsid w:val="0060231F"/>
    <w:rsid w:val="006805DA"/>
    <w:rsid w:val="00853250"/>
    <w:rsid w:val="009B2847"/>
    <w:rsid w:val="00C36E5A"/>
    <w:rsid w:val="00EB7022"/>
    <w:rsid w:val="00ED0864"/>
    <w:rsid w:val="00ED69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98A93"/>
  <w15:chartTrackingRefBased/>
  <w15:docId w15:val="{AB9F8822-048B-4970-951F-A012D6F2D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47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247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2477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2477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2477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247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47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47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47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47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247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247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247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247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247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47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47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477B"/>
    <w:rPr>
      <w:rFonts w:eastAsiaTheme="majorEastAsia" w:cstheme="majorBidi"/>
      <w:color w:val="272727" w:themeColor="text1" w:themeTint="D8"/>
    </w:rPr>
  </w:style>
  <w:style w:type="paragraph" w:styleId="Title">
    <w:name w:val="Title"/>
    <w:basedOn w:val="Normal"/>
    <w:next w:val="Normal"/>
    <w:link w:val="TitleChar"/>
    <w:uiPriority w:val="10"/>
    <w:qFormat/>
    <w:rsid w:val="000247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47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47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47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477B"/>
    <w:pPr>
      <w:spacing w:before="160"/>
      <w:jc w:val="center"/>
    </w:pPr>
    <w:rPr>
      <w:i/>
      <w:iCs/>
      <w:color w:val="404040" w:themeColor="text1" w:themeTint="BF"/>
    </w:rPr>
  </w:style>
  <w:style w:type="character" w:customStyle="1" w:styleId="QuoteChar">
    <w:name w:val="Quote Char"/>
    <w:basedOn w:val="DefaultParagraphFont"/>
    <w:link w:val="Quote"/>
    <w:uiPriority w:val="29"/>
    <w:rsid w:val="0002477B"/>
    <w:rPr>
      <w:i/>
      <w:iCs/>
      <w:color w:val="404040" w:themeColor="text1" w:themeTint="BF"/>
    </w:rPr>
  </w:style>
  <w:style w:type="paragraph" w:styleId="ListParagraph">
    <w:name w:val="List Paragraph"/>
    <w:basedOn w:val="Normal"/>
    <w:uiPriority w:val="34"/>
    <w:qFormat/>
    <w:rsid w:val="0002477B"/>
    <w:pPr>
      <w:ind w:left="720"/>
      <w:contextualSpacing/>
    </w:pPr>
  </w:style>
  <w:style w:type="character" w:styleId="IntenseEmphasis">
    <w:name w:val="Intense Emphasis"/>
    <w:basedOn w:val="DefaultParagraphFont"/>
    <w:uiPriority w:val="21"/>
    <w:qFormat/>
    <w:rsid w:val="0002477B"/>
    <w:rPr>
      <w:i/>
      <w:iCs/>
      <w:color w:val="2F5496" w:themeColor="accent1" w:themeShade="BF"/>
    </w:rPr>
  </w:style>
  <w:style w:type="paragraph" w:styleId="IntenseQuote">
    <w:name w:val="Intense Quote"/>
    <w:basedOn w:val="Normal"/>
    <w:next w:val="Normal"/>
    <w:link w:val="IntenseQuoteChar"/>
    <w:uiPriority w:val="30"/>
    <w:qFormat/>
    <w:rsid w:val="000247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2477B"/>
    <w:rPr>
      <w:i/>
      <w:iCs/>
      <w:color w:val="2F5496" w:themeColor="accent1" w:themeShade="BF"/>
    </w:rPr>
  </w:style>
  <w:style w:type="character" w:styleId="IntenseReference">
    <w:name w:val="Intense Reference"/>
    <w:basedOn w:val="DefaultParagraphFont"/>
    <w:uiPriority w:val="32"/>
    <w:qFormat/>
    <w:rsid w:val="0002477B"/>
    <w:rPr>
      <w:b/>
      <w:bCs/>
      <w:smallCaps/>
      <w:color w:val="2F5496" w:themeColor="accent1" w:themeShade="BF"/>
      <w:spacing w:val="5"/>
    </w:rPr>
  </w:style>
  <w:style w:type="table" w:styleId="TableGrid">
    <w:name w:val="Table Grid"/>
    <w:basedOn w:val="TableNormal"/>
    <w:uiPriority w:val="39"/>
    <w:rsid w:val="00ED0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589</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2026-02-28T09:55:00Z</dcterms:created>
  <dcterms:modified xsi:type="dcterms:W3CDTF">2026-02-28T10:31:00Z</dcterms:modified>
</cp:coreProperties>
</file>